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о признании аукциона по продаже муниципального имущества несостоявшимся</w:t>
      </w:r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1912B9">
        <w:rPr>
          <w:rFonts w:ascii="Times New Roman" w:hAnsi="Times New Roman" w:cs="Times New Roman"/>
          <w:sz w:val="24"/>
          <w:szCs w:val="24"/>
        </w:rPr>
        <w:t>30</w:t>
      </w:r>
      <w:r w:rsidR="002C6C14">
        <w:rPr>
          <w:rFonts w:ascii="Times New Roman" w:hAnsi="Times New Roman" w:cs="Times New Roman"/>
          <w:sz w:val="24"/>
          <w:szCs w:val="24"/>
        </w:rPr>
        <w:t>1</w:t>
      </w:r>
      <w:r w:rsidR="00AF36B8">
        <w:rPr>
          <w:rFonts w:ascii="Times New Roman" w:hAnsi="Times New Roman" w:cs="Times New Roman"/>
          <w:sz w:val="24"/>
          <w:szCs w:val="24"/>
        </w:rPr>
        <w:t>1</w:t>
      </w:r>
      <w:r w:rsidR="00A13DD7">
        <w:rPr>
          <w:rFonts w:ascii="Times New Roman" w:hAnsi="Times New Roman" w:cs="Times New Roman"/>
          <w:sz w:val="24"/>
          <w:szCs w:val="24"/>
        </w:rPr>
        <w:t>2000</w:t>
      </w:r>
      <w:r w:rsidR="00265588">
        <w:rPr>
          <w:rFonts w:ascii="Times New Roman" w:hAnsi="Times New Roman" w:cs="Times New Roman"/>
          <w:sz w:val="24"/>
          <w:szCs w:val="24"/>
        </w:rPr>
        <w:t>0</w:t>
      </w:r>
      <w:r w:rsidR="001912B9">
        <w:rPr>
          <w:rFonts w:ascii="Times New Roman" w:hAnsi="Times New Roman" w:cs="Times New Roman"/>
          <w:sz w:val="24"/>
          <w:szCs w:val="24"/>
        </w:rPr>
        <w:t>62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AF36B8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19167F">
        <w:rPr>
          <w:rFonts w:ascii="Times New Roman" w:hAnsi="Times New Roman" w:cs="Times New Roman"/>
          <w:bCs/>
          <w:snapToGrid w:val="0"/>
          <w:sz w:val="24"/>
          <w:szCs w:val="24"/>
        </w:rPr>
        <w:t>4</w:t>
      </w:r>
      <w:r w:rsidR="001912B9">
        <w:rPr>
          <w:rFonts w:ascii="Times New Roman" w:hAnsi="Times New Roman" w:cs="Times New Roman"/>
          <w:bCs/>
          <w:snapToGrid w:val="0"/>
          <w:sz w:val="24"/>
          <w:szCs w:val="24"/>
        </w:rPr>
        <w:t>5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856EF6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1912B9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r w:rsidR="00230BC1">
        <w:rPr>
          <w:rFonts w:ascii="Times New Roman" w:hAnsi="Times New Roman" w:cs="Times New Roman"/>
          <w:bCs/>
          <w:snapToGrid w:val="0"/>
          <w:sz w:val="24"/>
          <w:szCs w:val="24"/>
        </w:rPr>
        <w:t>.1</w:t>
      </w:r>
      <w:r w:rsidR="00AF36B8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861C2F">
        <w:rPr>
          <w:rFonts w:ascii="Times New Roman" w:hAnsi="Times New Roman" w:cs="Times New Roman"/>
          <w:sz w:val="24"/>
          <w:szCs w:val="24"/>
        </w:rPr>
        <w:t xml:space="preserve">единым лотом </w:t>
      </w:r>
      <w:r w:rsidR="002C6C14">
        <w:rPr>
          <w:rFonts w:ascii="Times New Roman" w:hAnsi="Times New Roman" w:cs="Times New Roman"/>
          <w:sz w:val="24"/>
          <w:szCs w:val="24"/>
        </w:rPr>
        <w:t>нежил</w:t>
      </w:r>
      <w:r w:rsidR="00861C2F">
        <w:rPr>
          <w:rFonts w:ascii="Times New Roman" w:hAnsi="Times New Roman" w:cs="Times New Roman"/>
          <w:sz w:val="24"/>
          <w:szCs w:val="24"/>
        </w:rPr>
        <w:t>ых</w:t>
      </w:r>
      <w:r w:rsidR="002C6C14">
        <w:rPr>
          <w:rFonts w:ascii="Times New Roman" w:hAnsi="Times New Roman" w:cs="Times New Roman"/>
          <w:sz w:val="24"/>
          <w:szCs w:val="24"/>
        </w:rPr>
        <w:t xml:space="preserve"> </w:t>
      </w:r>
      <w:r w:rsidR="00861C2F">
        <w:rPr>
          <w:rFonts w:ascii="Times New Roman" w:hAnsi="Times New Roman" w:cs="Times New Roman"/>
          <w:sz w:val="24"/>
          <w:szCs w:val="24"/>
        </w:rPr>
        <w:t xml:space="preserve">зданий с земельным участком расположенных </w:t>
      </w:r>
      <w:r w:rsidR="003C1A0B">
        <w:rPr>
          <w:rFonts w:ascii="Times New Roman" w:hAnsi="Times New Roman" w:cs="Times New Roman"/>
          <w:sz w:val="24"/>
          <w:szCs w:val="24"/>
        </w:rPr>
        <w:t>по адресу:</w:t>
      </w:r>
      <w:r w:rsidR="00232F52">
        <w:rPr>
          <w:rFonts w:ascii="Times New Roman" w:hAnsi="Times New Roman" w:cs="Times New Roman"/>
          <w:sz w:val="24"/>
          <w:szCs w:val="24"/>
        </w:rPr>
        <w:t xml:space="preserve"> </w:t>
      </w:r>
      <w:r w:rsidR="0081379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105521">
        <w:rPr>
          <w:rFonts w:ascii="Times New Roman" w:hAnsi="Times New Roman" w:cs="Times New Roman"/>
          <w:sz w:val="24"/>
          <w:szCs w:val="24"/>
        </w:rPr>
        <w:t xml:space="preserve">ул. </w:t>
      </w:r>
      <w:r w:rsidR="00861C2F">
        <w:rPr>
          <w:rFonts w:ascii="Times New Roman" w:hAnsi="Times New Roman" w:cs="Times New Roman"/>
          <w:sz w:val="24"/>
          <w:szCs w:val="24"/>
        </w:rPr>
        <w:t>Семафорная, 445, строения 10-14</w:t>
      </w:r>
      <w:r w:rsidR="0079606F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861C2F">
        <w:rPr>
          <w:rFonts w:ascii="Times New Roman" w:hAnsi="Times New Roman" w:cs="Times New Roman"/>
          <w:sz w:val="24"/>
          <w:szCs w:val="24"/>
        </w:rPr>
        <w:t>30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AF36B8">
        <w:rPr>
          <w:rFonts w:ascii="Times New Roman" w:hAnsi="Times New Roman" w:cs="Times New Roman"/>
          <w:sz w:val="24"/>
          <w:szCs w:val="24"/>
        </w:rPr>
        <w:t>ноя</w:t>
      </w:r>
      <w:r w:rsidR="00230BC1">
        <w:rPr>
          <w:rFonts w:ascii="Times New Roman" w:hAnsi="Times New Roman" w:cs="Times New Roman"/>
          <w:sz w:val="24"/>
          <w:szCs w:val="24"/>
        </w:rPr>
        <w:t>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8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9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861C2F">
        <w:rPr>
          <w:rFonts w:ascii="Times New Roman" w:hAnsi="Times New Roman" w:cs="Times New Roman"/>
          <w:sz w:val="24"/>
          <w:szCs w:val="24"/>
        </w:rPr>
        <w:t>30</w:t>
      </w:r>
      <w:r w:rsidR="00AF36B8">
        <w:rPr>
          <w:rFonts w:ascii="Times New Roman" w:hAnsi="Times New Roman" w:cs="Times New Roman"/>
          <w:sz w:val="24"/>
          <w:szCs w:val="24"/>
        </w:rPr>
        <w:t>11</w:t>
      </w:r>
      <w:r w:rsidR="00FB6A76">
        <w:rPr>
          <w:rFonts w:ascii="Times New Roman" w:hAnsi="Times New Roman" w:cs="Times New Roman"/>
          <w:sz w:val="24"/>
          <w:szCs w:val="24"/>
        </w:rPr>
        <w:t>20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861C2F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10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1912B9">
        <w:t>01</w:t>
      </w:r>
      <w:r w:rsidR="00FB6A76">
        <w:rPr>
          <w:bCs/>
        </w:rPr>
        <w:t>.</w:t>
      </w:r>
      <w:r w:rsidR="002C6C14" w:rsidRPr="002C6C14">
        <w:rPr>
          <w:bCs/>
        </w:rPr>
        <w:t>1</w:t>
      </w:r>
      <w:r w:rsidR="001912B9">
        <w:rPr>
          <w:bCs/>
        </w:rPr>
        <w:t>2</w:t>
      </w:r>
      <w:r w:rsidR="00FB6A76">
        <w:rPr>
          <w:bCs/>
        </w:rPr>
        <w:t>.2020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856EF6">
        <w:rPr>
          <w:bCs/>
        </w:rPr>
        <w:t>2</w:t>
      </w:r>
      <w:r w:rsidR="001912B9">
        <w:rPr>
          <w:bCs/>
        </w:rPr>
        <w:t>7</w:t>
      </w:r>
      <w:r w:rsidR="00032B78">
        <w:rPr>
          <w:bCs/>
        </w:rPr>
        <w:t>.</w:t>
      </w:r>
      <w:r w:rsidR="00230BC1">
        <w:rPr>
          <w:bCs/>
        </w:rPr>
        <w:t>1</w:t>
      </w:r>
      <w:r w:rsidR="00AF36B8">
        <w:rPr>
          <w:bCs/>
        </w:rPr>
        <w:t>2</w:t>
      </w:r>
      <w:r>
        <w:rPr>
          <w:bCs/>
        </w:rPr>
        <w:t>.2020 в 13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856EF6">
        <w:rPr>
          <w:bCs/>
        </w:rPr>
        <w:t>2</w:t>
      </w:r>
      <w:r w:rsidR="001912B9">
        <w:rPr>
          <w:bCs/>
        </w:rPr>
        <w:t>9</w:t>
      </w:r>
      <w:r w:rsidR="00D401FE">
        <w:rPr>
          <w:bCs/>
        </w:rPr>
        <w:t>.</w:t>
      </w:r>
      <w:r w:rsidR="00230BC1">
        <w:rPr>
          <w:bCs/>
        </w:rPr>
        <w:t>1</w:t>
      </w:r>
      <w:r w:rsidR="00AF36B8">
        <w:rPr>
          <w:bCs/>
        </w:rPr>
        <w:t>2</w:t>
      </w:r>
      <w:r w:rsidRPr="00E57E53">
        <w:rPr>
          <w:bCs/>
        </w:rPr>
        <w:t>.20</w:t>
      </w:r>
      <w:r>
        <w:rPr>
          <w:bCs/>
        </w:rPr>
        <w:t>20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1912B9">
        <w:t>31</w:t>
      </w:r>
      <w:r w:rsidR="00D401FE">
        <w:t>.</w:t>
      </w:r>
      <w:r w:rsidR="00230BC1">
        <w:t>1</w:t>
      </w:r>
      <w:r w:rsidR="001C192E">
        <w:t>2</w:t>
      </w:r>
      <w:r w:rsidRPr="00EF1881">
        <w:t>.2020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1912B9">
        <w:rPr>
          <w:bCs/>
        </w:rPr>
        <w:t>09</w:t>
      </w:r>
      <w:r w:rsidR="00463531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CC2D02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Признаны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</w:t>
      </w:r>
      <w:r w:rsidR="00B16C0E">
        <w:t>78fz</w:t>
      </w:r>
      <w:r w:rsidR="00861C2F">
        <w:t>30</w:t>
      </w:r>
      <w:r w:rsidR="002C6C14" w:rsidRPr="002C6C14">
        <w:t>1</w:t>
      </w:r>
      <w:r w:rsidR="00AF36B8">
        <w:t>1</w:t>
      </w:r>
      <w:r w:rsidR="0036223A">
        <w:t>2000</w:t>
      </w:r>
      <w:r w:rsidR="0019167F">
        <w:t>0</w:t>
      </w:r>
      <w:r w:rsidR="00861C2F">
        <w:t>62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BF5D09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>
        <w:rPr>
          <w:bCs/>
        </w:rPr>
        <w:t>ль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BF5D09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62C20"/>
    <w:rsid w:val="00071B55"/>
    <w:rsid w:val="000F1498"/>
    <w:rsid w:val="001032C8"/>
    <w:rsid w:val="00105521"/>
    <w:rsid w:val="00121F2E"/>
    <w:rsid w:val="001420D4"/>
    <w:rsid w:val="00160332"/>
    <w:rsid w:val="001649A4"/>
    <w:rsid w:val="001661B3"/>
    <w:rsid w:val="001912B9"/>
    <w:rsid w:val="0019167F"/>
    <w:rsid w:val="001B2D9D"/>
    <w:rsid w:val="001C192E"/>
    <w:rsid w:val="001F13A3"/>
    <w:rsid w:val="00230BC1"/>
    <w:rsid w:val="00232F52"/>
    <w:rsid w:val="00263F90"/>
    <w:rsid w:val="002654E2"/>
    <w:rsid w:val="00265588"/>
    <w:rsid w:val="00285516"/>
    <w:rsid w:val="002A15C2"/>
    <w:rsid w:val="002A3BF5"/>
    <w:rsid w:val="002A6872"/>
    <w:rsid w:val="002A6F6B"/>
    <w:rsid w:val="002B71A3"/>
    <w:rsid w:val="002C5209"/>
    <w:rsid w:val="002C6C14"/>
    <w:rsid w:val="002D14EB"/>
    <w:rsid w:val="00302234"/>
    <w:rsid w:val="003308A0"/>
    <w:rsid w:val="0035404D"/>
    <w:rsid w:val="0036223A"/>
    <w:rsid w:val="00397BC2"/>
    <w:rsid w:val="003A4101"/>
    <w:rsid w:val="003A5265"/>
    <w:rsid w:val="003C1A0B"/>
    <w:rsid w:val="003D4195"/>
    <w:rsid w:val="00404775"/>
    <w:rsid w:val="004163C3"/>
    <w:rsid w:val="00437079"/>
    <w:rsid w:val="00442CB6"/>
    <w:rsid w:val="00447780"/>
    <w:rsid w:val="00450637"/>
    <w:rsid w:val="00451E78"/>
    <w:rsid w:val="0045234D"/>
    <w:rsid w:val="00463531"/>
    <w:rsid w:val="00467208"/>
    <w:rsid w:val="00471071"/>
    <w:rsid w:val="00492FAE"/>
    <w:rsid w:val="004B3F8C"/>
    <w:rsid w:val="004D3998"/>
    <w:rsid w:val="005336A0"/>
    <w:rsid w:val="00536025"/>
    <w:rsid w:val="00540485"/>
    <w:rsid w:val="0057053D"/>
    <w:rsid w:val="005B466C"/>
    <w:rsid w:val="005C52AB"/>
    <w:rsid w:val="005D096B"/>
    <w:rsid w:val="005D6D2B"/>
    <w:rsid w:val="005F4A3B"/>
    <w:rsid w:val="005F7493"/>
    <w:rsid w:val="0060260F"/>
    <w:rsid w:val="0061342E"/>
    <w:rsid w:val="006273FB"/>
    <w:rsid w:val="006445A1"/>
    <w:rsid w:val="00670454"/>
    <w:rsid w:val="00683EC5"/>
    <w:rsid w:val="006A01FD"/>
    <w:rsid w:val="006B1714"/>
    <w:rsid w:val="006B173C"/>
    <w:rsid w:val="006B5DB6"/>
    <w:rsid w:val="00753860"/>
    <w:rsid w:val="0077156A"/>
    <w:rsid w:val="00775566"/>
    <w:rsid w:val="007756D5"/>
    <w:rsid w:val="0079606F"/>
    <w:rsid w:val="007A0B30"/>
    <w:rsid w:val="007B26E3"/>
    <w:rsid w:val="007B63F4"/>
    <w:rsid w:val="007C19E5"/>
    <w:rsid w:val="007C2B28"/>
    <w:rsid w:val="007C4AB4"/>
    <w:rsid w:val="007D636D"/>
    <w:rsid w:val="008035D4"/>
    <w:rsid w:val="00813796"/>
    <w:rsid w:val="0082598A"/>
    <w:rsid w:val="00826812"/>
    <w:rsid w:val="008375B7"/>
    <w:rsid w:val="0085373D"/>
    <w:rsid w:val="0085459F"/>
    <w:rsid w:val="00856EF6"/>
    <w:rsid w:val="00861C2F"/>
    <w:rsid w:val="00883A27"/>
    <w:rsid w:val="008957F4"/>
    <w:rsid w:val="008B163D"/>
    <w:rsid w:val="008D7EB2"/>
    <w:rsid w:val="008E671B"/>
    <w:rsid w:val="008E69BC"/>
    <w:rsid w:val="00902EE1"/>
    <w:rsid w:val="00912A9B"/>
    <w:rsid w:val="00912D7E"/>
    <w:rsid w:val="00925E0E"/>
    <w:rsid w:val="00933590"/>
    <w:rsid w:val="00946E6C"/>
    <w:rsid w:val="0095096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7C6A"/>
    <w:rsid w:val="00AF36B8"/>
    <w:rsid w:val="00AF5DF0"/>
    <w:rsid w:val="00B16C0E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B15A7"/>
    <w:rsid w:val="00CC2D02"/>
    <w:rsid w:val="00CE24A0"/>
    <w:rsid w:val="00CE2DDC"/>
    <w:rsid w:val="00D2537E"/>
    <w:rsid w:val="00D401FE"/>
    <w:rsid w:val="00D83F12"/>
    <w:rsid w:val="00D91F69"/>
    <w:rsid w:val="00DC0707"/>
    <w:rsid w:val="00DC16B8"/>
    <w:rsid w:val="00DE6C0A"/>
    <w:rsid w:val="00DF0B8A"/>
    <w:rsid w:val="00E465CF"/>
    <w:rsid w:val="00E57E53"/>
    <w:rsid w:val="00E90404"/>
    <w:rsid w:val="00EB2A10"/>
    <w:rsid w:val="00EC5B89"/>
    <w:rsid w:val="00EE3047"/>
    <w:rsid w:val="00EE645B"/>
    <w:rsid w:val="00EF1881"/>
    <w:rsid w:val="00F20EFF"/>
    <w:rsid w:val="00F24ACB"/>
    <w:rsid w:val="00F25F97"/>
    <w:rsid w:val="00F27F6B"/>
    <w:rsid w:val="00F32061"/>
    <w:rsid w:val="00F42128"/>
    <w:rsid w:val="00F475A1"/>
    <w:rsid w:val="00F807DF"/>
    <w:rsid w:val="00F81A8E"/>
    <w:rsid w:val="00F96C0B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www.admkrsk.r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ED3993-B0B9-4A55-BD53-C2D917B8258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31920ED-38BD-4307-9D37-C6FB71E2C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6E6A64-8016-4BE3-AC38-A89675A6E6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220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56</cp:revision>
  <cp:lastPrinted>2020-06-18T04:26:00Z</cp:lastPrinted>
  <dcterms:created xsi:type="dcterms:W3CDTF">2020-06-18T03:00:00Z</dcterms:created>
  <dcterms:modified xsi:type="dcterms:W3CDTF">2020-12-28T10:00:00Z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